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E1F1" w14:textId="48AD112C" w:rsidR="002F3675" w:rsidRPr="00EF297D" w:rsidRDefault="00EF297D" w:rsidP="008120C9">
      <w:pPr>
        <w:tabs>
          <w:tab w:val="left" w:pos="2013"/>
        </w:tabs>
        <w:spacing w:before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hAnsi="Century Gothic"/>
          <w:b/>
          <w:bCs/>
          <w:sz w:val="32"/>
          <w:szCs w:val="32"/>
        </w:rPr>
        <w:t>Carta dei diritti e delle responsabilità degli assistiti</w:t>
      </w:r>
    </w:p>
    <w:p w14:paraId="670CB8F8" w14:textId="77777777" w:rsidR="00C601BA" w:rsidRPr="00EF297D" w:rsidRDefault="00C601BA" w:rsidP="001C7197">
      <w:pPr>
        <w:ind w:left="284"/>
        <w:jc w:val="both"/>
        <w:rPr>
          <w:rFonts w:ascii="Arial Narrow"/>
          <w:spacing w:val="-1"/>
          <w:sz w:val="18"/>
          <w:szCs w:val="18"/>
        </w:rPr>
      </w:pPr>
    </w:p>
    <w:p w14:paraId="26417AAD" w14:textId="77777777" w:rsidR="00EF297D" w:rsidRDefault="00EF297D" w:rsidP="00BB5208">
      <w:pPr>
        <w:spacing w:before="120"/>
        <w:ind w:left="284"/>
        <w:jc w:val="both"/>
        <w:rPr>
          <w:rFonts w:cstheme="minorHAnsi"/>
          <w:spacing w:val="-1"/>
          <w:sz w:val="18"/>
          <w:szCs w:val="18"/>
        </w:rPr>
      </w:pPr>
    </w:p>
    <w:p w14:paraId="7852C5A5" w14:textId="22AEC828" w:rsidR="002F3675" w:rsidRPr="00EF297D" w:rsidRDefault="003727D5" w:rsidP="00BB5208">
      <w:pPr>
        <w:spacing w:before="120"/>
        <w:ind w:left="284"/>
        <w:jc w:val="both"/>
        <w:rPr>
          <w:rFonts w:eastAsia="Arial Narrow" w:cstheme="minorHAnsi"/>
          <w:sz w:val="18"/>
          <w:szCs w:val="18"/>
        </w:rPr>
      </w:pPr>
      <w:r>
        <w:rPr>
          <w:sz w:val="18"/>
          <w:szCs w:val="18"/>
        </w:rPr>
        <w:t>In quanto assistito di CHATS, lei e la sua famiglia e/o il suo (i suoi) caregiver avete sia diritti che responsabilità. Tali diritti e responsabilità sono importanti per lei e per CHATS.  Aiutano a garantire che la sua cura e assistenza siano le migliori possibili e che sia lei che gli operatori di CHATS siate al sicuro e trattati con rispetto.</w:t>
      </w:r>
    </w:p>
    <w:p w14:paraId="1A7535DE" w14:textId="2860AE66" w:rsidR="002F3675" w:rsidRPr="00EF297D" w:rsidRDefault="003727D5" w:rsidP="00BB5208">
      <w:pPr>
        <w:pStyle w:val="Heading1"/>
        <w:spacing w:before="160" w:line="264" w:lineRule="exact"/>
        <w:ind w:left="0" w:right="-17" w:firstLine="284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Lei ha diritto a:</w:t>
      </w:r>
    </w:p>
    <w:p w14:paraId="4C77E5BB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Rispetto e cortesia: </w:t>
      </w:r>
      <w:r>
        <w:rPr>
          <w:sz w:val="18"/>
          <w:szCs w:val="18"/>
        </w:rPr>
        <w:t xml:space="preserve"> Personale, volontari e altri assistiti devono essere beneducati e rispettosi nei suoi confronti.  Essi devono rispettare i suoi diritti individuali. </w:t>
      </w:r>
    </w:p>
    <w:p w14:paraId="2EB51CD6" w14:textId="635F44D9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Non subire abusi né abbandoni:</w:t>
      </w:r>
      <w:r>
        <w:rPr>
          <w:sz w:val="18"/>
          <w:szCs w:val="18"/>
        </w:rPr>
        <w:t xml:space="preserve"> Nessuno ha diritto di abusare di lei fisicamente, finanziariamente, sessualmente, verbalmente né emotivamente.</w:t>
      </w:r>
    </w:p>
    <w:p w14:paraId="752018C7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Riservatezza e potere decisionale:</w:t>
      </w:r>
      <w:r>
        <w:rPr>
          <w:sz w:val="18"/>
          <w:szCs w:val="18"/>
        </w:rPr>
        <w:t xml:space="preserve"> Le informazioni che lei condivide con il team di assistenza resteranno riservate. Anche la sua cartella clinica è riservata. Lei ha diritto a partecipare a tutte le decisioni relative alla sua assistenza.  "Se si tratta di lei, lei ci deve essere". </w:t>
      </w:r>
    </w:p>
    <w:p w14:paraId="6B637EBB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Necessità e preferenze:</w:t>
      </w:r>
      <w:r>
        <w:rPr>
          <w:sz w:val="18"/>
          <w:szCs w:val="18"/>
        </w:rPr>
        <w:t xml:space="preserve">  CHATS la riconosce come individuo e rispetta il suo modo di vivere e le sue scelte. CHATS le erogherà servizi che soddisfino le sue necessità e le sue preferenze, al meglio delle proprie capacità.  </w:t>
      </w:r>
    </w:p>
    <w:p w14:paraId="6301B043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Assenza di discriminazioni:</w:t>
      </w:r>
      <w:r>
        <w:rPr>
          <w:sz w:val="18"/>
          <w:szCs w:val="18"/>
        </w:rPr>
        <w:t xml:space="preserve">  In CHATS, nessuno la discriminerà per alcun motivo.</w:t>
      </w:r>
    </w:p>
    <w:p w14:paraId="52D3DC92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Informazioni facili da capire:</w:t>
      </w:r>
      <w:r>
        <w:rPr>
          <w:sz w:val="18"/>
          <w:szCs w:val="18"/>
        </w:rPr>
        <w:t xml:space="preserve"> Le informazioni sui servizi che le vengono erogati saranno fornite in modo chiaro e accessibile. </w:t>
      </w:r>
    </w:p>
    <w:p w14:paraId="24C1ABE6" w14:textId="4613E3E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Partecipazione alla valutazione e alla pianificazione dell'assistenza: </w:t>
      </w:r>
      <w:r>
        <w:rPr>
          <w:sz w:val="18"/>
          <w:szCs w:val="18"/>
        </w:rPr>
        <w:t>Lei ha diritto al coinvolgimento nella valutazione delle sue necessità e nella pianificazione dei suoi servizi.  In questo processo, lei potrà farsi aiutare anche da un parente o un amico.</w:t>
      </w:r>
    </w:p>
    <w:p w14:paraId="34EC6EBF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Serve il suo permesso: </w:t>
      </w:r>
      <w:r>
        <w:rPr>
          <w:sz w:val="18"/>
          <w:szCs w:val="18"/>
        </w:rPr>
        <w:t>CHATS non può svolgere una valutazione su di lei o fornirle un servizio senza la sua autorizzazione. Lei può cambiare idea in qualsiasi momento.</w:t>
      </w:r>
    </w:p>
    <w:p w14:paraId="6D616735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Diritto al reclamo:</w:t>
      </w:r>
      <w:r>
        <w:rPr>
          <w:sz w:val="18"/>
          <w:szCs w:val="18"/>
        </w:rPr>
        <w:t xml:space="preserve"> Lei ha diritto a sollevare dubbi sui servizi in qualsiasi momento. Lei deve sentirsi a suo agio nell'obiettare.  I suoi reclami o dubbi non andranno a influire sul suo accesso ai servizi.</w:t>
      </w:r>
    </w:p>
    <w:p w14:paraId="4CC14394" w14:textId="28599741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Accedere alla sua cartella:</w:t>
      </w:r>
      <w:r>
        <w:rPr>
          <w:sz w:val="18"/>
          <w:szCs w:val="18"/>
        </w:rPr>
        <w:t xml:space="preserve"> Lei ha diritto ad accedere alla sua cartella clinica.  CHATS deve darle accesso entro un lasso di tempo che le permetta di prendere decisioni sulla sua assistenza.</w:t>
      </w:r>
    </w:p>
    <w:p w14:paraId="2D4A7130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Proteggere i suoi diritti:</w:t>
      </w:r>
      <w:r>
        <w:rPr>
          <w:sz w:val="18"/>
          <w:szCs w:val="18"/>
        </w:rPr>
        <w:t xml:space="preserve"> Se lei pensa che i suoi diritti non siano stati rispettati, CHATS deve indagare e risolvere i suoi dubbi. </w:t>
      </w:r>
    </w:p>
    <w:p w14:paraId="1BE511E9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Consulenza legale</w:t>
      </w:r>
      <w:r>
        <w:rPr>
          <w:sz w:val="18"/>
          <w:szCs w:val="18"/>
        </w:rPr>
        <w:t>: Lei ha diritto a ottenere assistenza, patrocinio e/o sostegno legale relativi ai servizi che CHATS le eroga.</w:t>
      </w:r>
    </w:p>
    <w:p w14:paraId="1EC67458" w14:textId="0AC3C508" w:rsidR="002F3675" w:rsidRPr="00EF297D" w:rsidRDefault="002F3675" w:rsidP="00BB5208">
      <w:pPr>
        <w:tabs>
          <w:tab w:val="left" w:pos="1276"/>
        </w:tabs>
        <w:ind w:left="1134" w:hanging="283"/>
        <w:rPr>
          <w:rFonts w:ascii="Century Gothic" w:eastAsia="Arial Narrow" w:hAnsi="Century Gothic" w:cs="Calibri Light"/>
          <w:sz w:val="18"/>
          <w:szCs w:val="18"/>
        </w:rPr>
      </w:pPr>
    </w:p>
    <w:p w14:paraId="3E6A1FCC" w14:textId="77777777" w:rsidR="002F3675" w:rsidRPr="00EF297D" w:rsidRDefault="003727D5" w:rsidP="001C7197">
      <w:pPr>
        <w:pStyle w:val="Heading1"/>
        <w:tabs>
          <w:tab w:val="left" w:pos="1276"/>
        </w:tabs>
        <w:ind w:left="0" w:firstLine="284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Lei ha la responsabilità di:</w:t>
      </w:r>
    </w:p>
    <w:p w14:paraId="0852A80F" w14:textId="0CB4E792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8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Trattare i membri del suo team CHATS con cortesia e rispetto, senza discriminazione e molestie.</w:t>
      </w:r>
    </w:p>
    <w:p w14:paraId="1F4F725F" w14:textId="6B074956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64" w:lineRule="exact"/>
        <w:ind w:right="10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Fornirci tutte le informazioni necessarie per offrirle il servizio e rispondere alle sue esigenze individuali di cura/supporto</w:t>
      </w:r>
    </w:p>
    <w:p w14:paraId="0EE842BB" w14:textId="58C29EF3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64" w:lineRule="exact"/>
        <w:ind w:right="10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Fornire il consenso affinché possiamo stabilire e dare inizio al servizio</w:t>
      </w:r>
    </w:p>
    <w:p w14:paraId="7F54ABB0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Informarsi e farsi coinvolgere nella pianificazione della sua assistenza</w:t>
      </w:r>
    </w:p>
    <w:p w14:paraId="6E4B8222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Seguire il suo piano di cura al meglio delle sue possibilità</w:t>
      </w:r>
    </w:p>
    <w:p w14:paraId="61CC54A6" w14:textId="63874A96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56" w:lineRule="auto"/>
        <w:ind w:right="14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Parlarci di ogni modifica alla sua situazione che potrebbe influire sul suo servizio o assistenza (ad esempio, ricovero ospedaliero o variazione dei farmaci)</w:t>
      </w:r>
    </w:p>
    <w:p w14:paraId="76D85FB5" w14:textId="7913B5F4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Fornire un ambiente di lavoro sicuro per il personale CHATS:</w:t>
      </w:r>
    </w:p>
    <w:p w14:paraId="65DCA92C" w14:textId="0C1BF596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19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Tenendo lontani gli animali durante le visite, se richiesto.</w:t>
      </w:r>
    </w:p>
    <w:p w14:paraId="5D52F817" w14:textId="27A930EB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1" w:line="284" w:lineRule="exact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Facendo in modo che vialetti e anditi di accesso a casa sua siano ben illuminati e privi di ghiaccio, neve e altri potenziali problemi.</w:t>
      </w:r>
    </w:p>
    <w:p w14:paraId="530474E7" w14:textId="20C66E68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0" w:line="284" w:lineRule="exact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Non fumando durante le visite.</w:t>
      </w:r>
    </w:p>
    <w:p w14:paraId="4FDAC808" w14:textId="77777777" w:rsidR="0091629F" w:rsidRPr="00EF297D" w:rsidRDefault="0091629F" w:rsidP="00BB5208">
      <w:pPr>
        <w:tabs>
          <w:tab w:val="left" w:pos="1276"/>
        </w:tabs>
        <w:spacing w:before="60" w:after="60" w:line="257" w:lineRule="auto"/>
        <w:ind w:right="944"/>
        <w:rPr>
          <w:rFonts w:cstheme="minorHAnsi"/>
          <w:sz w:val="18"/>
          <w:szCs w:val="18"/>
        </w:rPr>
      </w:pPr>
    </w:p>
    <w:p w14:paraId="4584A0DC" w14:textId="77777777" w:rsidR="00AA7272" w:rsidRDefault="003727D5" w:rsidP="00BB5208">
      <w:pPr>
        <w:tabs>
          <w:tab w:val="left" w:pos="1276"/>
        </w:tabs>
        <w:spacing w:before="60" w:after="60" w:line="257" w:lineRule="auto"/>
        <w:ind w:right="944"/>
        <w:rPr>
          <w:rFonts w:cstheme="minorHAnsi"/>
          <w:sz w:val="18"/>
          <w:szCs w:val="18"/>
        </w:rPr>
      </w:pPr>
      <w:r>
        <w:rPr>
          <w:sz w:val="18"/>
          <w:szCs w:val="18"/>
        </w:rPr>
        <w:t>In qualità di persona assistita da CHATS, lei ha diritto a discutere qualsiasi dubbio relativo ai servizi chiamando CHATS al numero 905-713-6596 o al numero verde</w:t>
      </w:r>
    </w:p>
    <w:p w14:paraId="6D05A6FE" w14:textId="100C5E26" w:rsidR="002F3675" w:rsidRPr="00EF297D" w:rsidRDefault="003727D5" w:rsidP="00BB5208">
      <w:pPr>
        <w:tabs>
          <w:tab w:val="left" w:pos="1276"/>
        </w:tabs>
        <w:spacing w:before="60" w:after="60" w:line="257" w:lineRule="auto"/>
        <w:ind w:right="944"/>
        <w:rPr>
          <w:rFonts w:eastAsia="Arial Narrow" w:cstheme="minorHAnsi"/>
          <w:sz w:val="18"/>
          <w:szCs w:val="18"/>
        </w:rPr>
      </w:pPr>
      <w:r>
        <w:rPr>
          <w:sz w:val="18"/>
          <w:szCs w:val="18"/>
        </w:rPr>
        <w:t xml:space="preserve"> 1-877-452-4287.</w:t>
      </w:r>
    </w:p>
    <w:p w14:paraId="4F11B76E" w14:textId="390C1803" w:rsidR="002F3675" w:rsidRDefault="002F3675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</w:rPr>
      </w:pPr>
    </w:p>
    <w:p w14:paraId="20020AC7" w14:textId="437BB411" w:rsidR="00EF297D" w:rsidRDefault="00EF297D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</w:rPr>
      </w:pPr>
    </w:p>
    <w:p w14:paraId="7BB7B5C8" w14:textId="51C5B00B" w:rsidR="00EF297D" w:rsidRDefault="00EF297D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</w:rPr>
      </w:pPr>
    </w:p>
    <w:p w14:paraId="4AA67555" w14:textId="562384DF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CD355" wp14:editId="7FF592CA">
            <wp:simplePos x="0" y="0"/>
            <wp:positionH relativeFrom="column">
              <wp:posOffset>294640</wp:posOffset>
            </wp:positionH>
            <wp:positionV relativeFrom="paragraph">
              <wp:posOffset>15240</wp:posOffset>
            </wp:positionV>
            <wp:extent cx="2071963" cy="1057275"/>
            <wp:effectExtent l="0" t="0" r="5080" b="0"/>
            <wp:wrapNone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6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8E2CF" w14:textId="77777777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</w:p>
    <w:p w14:paraId="27FF6F8A" w14:textId="2BAD39C0" w:rsidR="00EF297D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Gli anziani vivono meglio a casa propria e nelle proprie comunità </w:t>
      </w:r>
      <w:r>
        <w:rPr>
          <w:rFonts w:ascii="Century Gothic" w:hAnsi="Century Gothic"/>
          <w:sz w:val="20"/>
          <w:szCs w:val="20"/>
        </w:rPr>
        <w:tab/>
      </w:r>
    </w:p>
    <w:p w14:paraId="2F8D5351" w14:textId="6570D1B3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</w:p>
    <w:p w14:paraId="3429B764" w14:textId="3AA7CFA0" w:rsidR="00B25167" w:rsidRPr="00BB5208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1-877-452-4287 www.CHATS.on.ca</w:t>
      </w:r>
    </w:p>
    <w:sectPr w:rsidR="00B25167" w:rsidRPr="00BB5208">
      <w:type w:val="continuous"/>
      <w:pgSz w:w="12240" w:h="15840"/>
      <w:pgMar w:top="380" w:right="6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82C"/>
    <w:multiLevelType w:val="hybridMultilevel"/>
    <w:tmpl w:val="1A0A66BA"/>
    <w:lvl w:ilvl="0" w:tplc="49CC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95B"/>
    <w:multiLevelType w:val="hybridMultilevel"/>
    <w:tmpl w:val="6CF6804C"/>
    <w:lvl w:ilvl="0" w:tplc="49CC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0E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EF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7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B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A2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5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5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87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EE3"/>
    <w:multiLevelType w:val="hybridMultilevel"/>
    <w:tmpl w:val="DEB0A3BE"/>
    <w:lvl w:ilvl="0" w:tplc="25324862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sz w:val="23"/>
        <w:szCs w:val="23"/>
      </w:rPr>
    </w:lvl>
    <w:lvl w:ilvl="1" w:tplc="4FE2E5E4">
      <w:start w:val="1"/>
      <w:numFmt w:val="bullet"/>
      <w:lvlText w:val="•"/>
      <w:lvlJc w:val="left"/>
      <w:pPr>
        <w:ind w:left="1608" w:hanging="281"/>
      </w:pPr>
      <w:rPr>
        <w:rFonts w:ascii="Calibri" w:eastAsia="Calibri" w:hAnsi="Calibri" w:hint="default"/>
        <w:sz w:val="23"/>
        <w:szCs w:val="23"/>
      </w:rPr>
    </w:lvl>
    <w:lvl w:ilvl="2" w:tplc="196C8C00">
      <w:start w:val="1"/>
      <w:numFmt w:val="bullet"/>
      <w:lvlText w:val="•"/>
      <w:lvlJc w:val="left"/>
      <w:pPr>
        <w:ind w:left="2667" w:hanging="281"/>
      </w:pPr>
      <w:rPr>
        <w:rFonts w:hint="default"/>
      </w:rPr>
    </w:lvl>
    <w:lvl w:ilvl="3" w:tplc="4DDC63DE">
      <w:start w:val="1"/>
      <w:numFmt w:val="bullet"/>
      <w:lvlText w:val="•"/>
      <w:lvlJc w:val="left"/>
      <w:pPr>
        <w:ind w:left="3713" w:hanging="281"/>
      </w:pPr>
      <w:rPr>
        <w:rFonts w:hint="default"/>
      </w:rPr>
    </w:lvl>
    <w:lvl w:ilvl="4" w:tplc="A9D263F0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5" w:tplc="5A90BFEE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6" w:tplc="C83E680A">
      <w:start w:val="1"/>
      <w:numFmt w:val="bullet"/>
      <w:lvlText w:val="•"/>
      <w:lvlJc w:val="left"/>
      <w:pPr>
        <w:ind w:left="6853" w:hanging="281"/>
      </w:pPr>
      <w:rPr>
        <w:rFonts w:hint="default"/>
      </w:rPr>
    </w:lvl>
    <w:lvl w:ilvl="7" w:tplc="A2C6FF32">
      <w:start w:val="1"/>
      <w:numFmt w:val="bullet"/>
      <w:lvlText w:val="•"/>
      <w:lvlJc w:val="left"/>
      <w:pPr>
        <w:ind w:left="7900" w:hanging="281"/>
      </w:pPr>
      <w:rPr>
        <w:rFonts w:hint="default"/>
      </w:rPr>
    </w:lvl>
    <w:lvl w:ilvl="8" w:tplc="E00EF488">
      <w:start w:val="1"/>
      <w:numFmt w:val="bullet"/>
      <w:lvlText w:val="•"/>
      <w:lvlJc w:val="left"/>
      <w:pPr>
        <w:ind w:left="8946" w:hanging="281"/>
      </w:pPr>
      <w:rPr>
        <w:rFonts w:hint="default"/>
      </w:rPr>
    </w:lvl>
  </w:abstractNum>
  <w:abstractNum w:abstractNumId="3" w15:restartNumberingAfterBreak="0">
    <w:nsid w:val="6AE6590B"/>
    <w:multiLevelType w:val="hybridMultilevel"/>
    <w:tmpl w:val="8B689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8AA"/>
    <w:multiLevelType w:val="hybridMultilevel"/>
    <w:tmpl w:val="BF8E4FA6"/>
    <w:lvl w:ilvl="0" w:tplc="091609C0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hint="default"/>
        <w:sz w:val="23"/>
        <w:szCs w:val="23"/>
      </w:rPr>
    </w:lvl>
    <w:lvl w:ilvl="1" w:tplc="4C66610C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2" w:tplc="5DBA12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D8109E64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4" w:tplc="E2A6B10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7D885E40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2AE8777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DE4CC466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20DC1824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</w:abstractNum>
  <w:num w:numId="1" w16cid:durableId="1880780468">
    <w:abstractNumId w:val="1"/>
  </w:num>
  <w:num w:numId="2" w16cid:durableId="1477262015">
    <w:abstractNumId w:val="4"/>
  </w:num>
  <w:num w:numId="3" w16cid:durableId="742722081">
    <w:abstractNumId w:val="2"/>
  </w:num>
  <w:num w:numId="4" w16cid:durableId="148375689">
    <w:abstractNumId w:val="3"/>
  </w:num>
  <w:num w:numId="5" w16cid:durableId="6900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je3sDQ1tzQ1MbJU0lEKTi0uzszPAykwrAUAaIyStSwAAAA="/>
  </w:docVars>
  <w:rsids>
    <w:rsidRoot w:val="002F3675"/>
    <w:rsid w:val="00097D3B"/>
    <w:rsid w:val="000C6F3F"/>
    <w:rsid w:val="001242D1"/>
    <w:rsid w:val="00186C3B"/>
    <w:rsid w:val="001A250E"/>
    <w:rsid w:val="001B29D5"/>
    <w:rsid w:val="001C7197"/>
    <w:rsid w:val="001D65EB"/>
    <w:rsid w:val="001F5DD5"/>
    <w:rsid w:val="002403C3"/>
    <w:rsid w:val="002F3675"/>
    <w:rsid w:val="00333659"/>
    <w:rsid w:val="003727D5"/>
    <w:rsid w:val="003B5E92"/>
    <w:rsid w:val="003C796F"/>
    <w:rsid w:val="0042510E"/>
    <w:rsid w:val="00432064"/>
    <w:rsid w:val="004533A4"/>
    <w:rsid w:val="004C2BB2"/>
    <w:rsid w:val="0052219F"/>
    <w:rsid w:val="0052307B"/>
    <w:rsid w:val="00627C43"/>
    <w:rsid w:val="0065733D"/>
    <w:rsid w:val="00707238"/>
    <w:rsid w:val="007536A0"/>
    <w:rsid w:val="007C7AB4"/>
    <w:rsid w:val="007F4BC4"/>
    <w:rsid w:val="00805067"/>
    <w:rsid w:val="008120C9"/>
    <w:rsid w:val="0091629F"/>
    <w:rsid w:val="009164AF"/>
    <w:rsid w:val="00A370DC"/>
    <w:rsid w:val="00A4371D"/>
    <w:rsid w:val="00A8386E"/>
    <w:rsid w:val="00AA7272"/>
    <w:rsid w:val="00AC73F0"/>
    <w:rsid w:val="00B13CFF"/>
    <w:rsid w:val="00B25167"/>
    <w:rsid w:val="00B834BA"/>
    <w:rsid w:val="00B920DB"/>
    <w:rsid w:val="00B92DFB"/>
    <w:rsid w:val="00BA23AF"/>
    <w:rsid w:val="00BA3931"/>
    <w:rsid w:val="00BB5208"/>
    <w:rsid w:val="00C01A10"/>
    <w:rsid w:val="00C17C0C"/>
    <w:rsid w:val="00C239C4"/>
    <w:rsid w:val="00C601BA"/>
    <w:rsid w:val="00C65AB7"/>
    <w:rsid w:val="00C9499E"/>
    <w:rsid w:val="00D25009"/>
    <w:rsid w:val="00D347AC"/>
    <w:rsid w:val="00DE5AA6"/>
    <w:rsid w:val="00E72ACC"/>
    <w:rsid w:val="00EC503B"/>
    <w:rsid w:val="00ED3BCF"/>
    <w:rsid w:val="00EF297D"/>
    <w:rsid w:val="00F47DE8"/>
    <w:rsid w:val="00FB620A"/>
    <w:rsid w:val="00FD2811"/>
    <w:rsid w:val="00FD2FCB"/>
    <w:rsid w:val="00FE56D7"/>
    <w:rsid w:val="00FF4E46"/>
    <w:rsid w:val="23DDE028"/>
    <w:rsid w:val="737B181C"/>
    <w:rsid w:val="769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E2AE"/>
  <w15:docId w15:val="{FE61F051-95E9-406A-8E80-DA4F5F7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rFonts w:ascii="Arial Narrow" w:eastAsia="Arial Narrow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620" w:hanging="360"/>
    </w:pPr>
    <w:rPr>
      <w:rFonts w:ascii="Arial Narrow" w:eastAsia="Arial Narrow" w:hAnsi="Arial Narrow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6">
    <w:name w:val="toc 6"/>
    <w:basedOn w:val="Normal"/>
    <w:next w:val="Normal"/>
    <w:autoRedefine/>
    <w:semiHidden/>
    <w:rsid w:val="00B13CFF"/>
    <w:pPr>
      <w:tabs>
        <w:tab w:val="left" w:pos="-1440"/>
        <w:tab w:val="left" w:pos="-720"/>
        <w:tab w:val="left" w:pos="567"/>
        <w:tab w:val="left" w:pos="4320"/>
      </w:tabs>
      <w:suppressAutoHyphens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4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643c9-58ea-42ad-84de-aeb24e7c6b56" xsi:nil="true"/>
    <lcf76f155ced4ddcb4097134ff3c332f xmlns="4bd643c9-58ea-42ad-84de-aeb24e7c6b56">
      <Terms xmlns="http://schemas.microsoft.com/office/infopath/2007/PartnerControls"/>
    </lcf76f155ced4ddcb4097134ff3c332f>
    <TaxCatchAll xmlns="a078f778-80af-49fa-a511-d7f24377b9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ABE5D532374CA694EC088462E902" ma:contentTypeVersion="17" ma:contentTypeDescription="Create a new document." ma:contentTypeScope="" ma:versionID="36569eb2fa53a71c84f4c6e45563f061">
  <xsd:schema xmlns:xsd="http://www.w3.org/2001/XMLSchema" xmlns:xs="http://www.w3.org/2001/XMLSchema" xmlns:p="http://schemas.microsoft.com/office/2006/metadata/properties" xmlns:ns2="4bd643c9-58ea-42ad-84de-aeb24e7c6b56" xmlns:ns3="a078f778-80af-49fa-a511-d7f24377b9d6" targetNamespace="http://schemas.microsoft.com/office/2006/metadata/properties" ma:root="true" ma:fieldsID="ae889c1e19bd715934ab2c9fda5c425a" ns2:_="" ns3:_="">
    <xsd:import namespace="4bd643c9-58ea-42ad-84de-aeb24e7c6b56"/>
    <xsd:import namespace="a078f778-80af-49fa-a511-d7f2437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c9-58ea-42ad-84de-aeb24e7c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4cf6d1-4fd4-4019-ad70-43d1f19b4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f778-80af-49fa-a511-d7f2437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8e8273-0489-4473-8c29-e6e555dd80e5}" ma:internalName="TaxCatchAll" ma:showField="CatchAllData" ma:web="a078f778-80af-49fa-a511-d7f24377b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17CC-8DA9-4916-8B18-0FBB33E3AC7F}">
  <ds:schemaRefs>
    <ds:schemaRef ds:uri="http://schemas.microsoft.com/office/2006/metadata/properties"/>
    <ds:schemaRef ds:uri="http://schemas.microsoft.com/office/infopath/2007/PartnerControls"/>
    <ds:schemaRef ds:uri="4bd643c9-58ea-42ad-84de-aeb24e7c6b56"/>
    <ds:schemaRef ds:uri="a078f778-80af-49fa-a511-d7f24377b9d6"/>
  </ds:schemaRefs>
</ds:datastoreItem>
</file>

<file path=customXml/itemProps2.xml><?xml version="1.0" encoding="utf-8"?>
<ds:datastoreItem xmlns:ds="http://schemas.openxmlformats.org/officeDocument/2006/customXml" ds:itemID="{35059698-297E-4346-91A7-BCF80EBD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1EF20-CECB-4796-AB6F-B775BC067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c9-58ea-42ad-84de-aeb24e7c6b56"/>
    <ds:schemaRef ds:uri="a078f778-80af-49fa-a511-d7f24377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4E0CC-CA7B-4C54-946B-E78E26E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Kula</dc:creator>
  <cp:keywords/>
  <dc:description/>
  <cp:lastModifiedBy>Andrea Sheppard</cp:lastModifiedBy>
  <cp:revision>2</cp:revision>
  <dcterms:created xsi:type="dcterms:W3CDTF">2022-11-14T21:09:00Z</dcterms:created>
  <dcterms:modified xsi:type="dcterms:W3CDTF">2022-11-14T21:09:00Z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2018-01-19T00:00:00Z</vt:filetime>
  </property>
  <property fmtid="{D5CDD505-2E9C-101B-9397-08002B2CF9AE}" pid="4" name="ContentTypeId">
    <vt:lpwstr>0x0101005EE1ABE5D532374CA694EC088462E902</vt:lpwstr>
  </property>
  <property fmtid="{D5CDD505-2E9C-101B-9397-08002B2CF9AE}" pid="5" name="MediaServiceImageTags">
    <vt:lpwstr/>
  </property>
</Properties>
</file>